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7F" w:rsidRDefault="00A742AA" w:rsidP="0009297F">
      <w:pPr>
        <w:tabs>
          <w:tab w:val="left" w:pos="6700"/>
        </w:tabs>
        <w:rPr>
          <w:sz w:val="48"/>
          <w:szCs w:val="48"/>
        </w:rPr>
      </w:pPr>
      <w:r>
        <w:rPr>
          <w:b/>
          <w:sz w:val="32"/>
          <w:szCs w:val="32"/>
        </w:rPr>
        <w:t xml:space="preserve">  </w:t>
      </w:r>
    </w:p>
    <w:p w:rsidR="00A742AA" w:rsidRDefault="0009297F" w:rsidP="0009297F">
      <w:pPr>
        <w:rPr>
          <w:b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C6E6993" wp14:editId="12D50F3C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695960" cy="800100"/>
            <wp:effectExtent l="0" t="0" r="889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 xml:space="preserve">          </w:t>
      </w:r>
      <w:r w:rsidR="00A742AA">
        <w:rPr>
          <w:b/>
          <w:sz w:val="32"/>
          <w:szCs w:val="32"/>
        </w:rPr>
        <w:t xml:space="preserve">                   </w:t>
      </w:r>
      <w:r w:rsidR="00222A90">
        <w:rPr>
          <w:b/>
          <w:sz w:val="32"/>
          <w:szCs w:val="32"/>
        </w:rPr>
        <w:t xml:space="preserve">       </w:t>
      </w:r>
      <w:r w:rsidR="00A742AA">
        <w:rPr>
          <w:b/>
          <w:sz w:val="32"/>
          <w:szCs w:val="32"/>
        </w:rPr>
        <w:t xml:space="preserve">  Všeobecné záväzne nariadenie </w:t>
      </w:r>
    </w:p>
    <w:p w:rsidR="00A742AA" w:rsidRDefault="00A742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222A90">
        <w:rPr>
          <w:b/>
          <w:sz w:val="32"/>
          <w:szCs w:val="32"/>
        </w:rPr>
        <w:t xml:space="preserve">         </w:t>
      </w:r>
      <w:r w:rsidR="0009297F"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 xml:space="preserve">   Obec Ochodnica</w:t>
      </w:r>
    </w:p>
    <w:p w:rsidR="00222A90" w:rsidRDefault="00222A90" w:rsidP="00222A90">
      <w:pPr>
        <w:rPr>
          <w:b/>
          <w:sz w:val="32"/>
          <w:szCs w:val="32"/>
        </w:rPr>
      </w:pPr>
    </w:p>
    <w:p w:rsidR="00222A90" w:rsidRDefault="00222A90" w:rsidP="00222A90">
      <w:pPr>
        <w:rPr>
          <w:sz w:val="24"/>
          <w:szCs w:val="24"/>
        </w:rPr>
      </w:pPr>
      <w:r>
        <w:rPr>
          <w:sz w:val="24"/>
          <w:szCs w:val="24"/>
        </w:rPr>
        <w:t xml:space="preserve">Obecné zastupiteľstvo obce Ochodnica  v súlade s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11 ods. 4. písm. g) zákona 369/1990 Zb. o obecnom zriadení v znení neskorších predpisov a doplnení niektorých zákonov sa uznieslo na tomto všeobecne záväznom nariadení. </w:t>
      </w:r>
    </w:p>
    <w:p w:rsidR="00A742AA" w:rsidRDefault="00A742AA">
      <w:pPr>
        <w:rPr>
          <w:b/>
          <w:sz w:val="32"/>
          <w:szCs w:val="32"/>
        </w:rPr>
      </w:pPr>
    </w:p>
    <w:p w:rsidR="00E042B4" w:rsidRDefault="00EA2BBD">
      <w:pPr>
        <w:rPr>
          <w:b/>
          <w:sz w:val="32"/>
          <w:szCs w:val="32"/>
        </w:rPr>
      </w:pPr>
      <w:r w:rsidRPr="00EA2BBD">
        <w:rPr>
          <w:b/>
          <w:sz w:val="32"/>
          <w:szCs w:val="32"/>
        </w:rPr>
        <w:t xml:space="preserve"> Všeobecné záväzne nariadenie obce Ochodnica č. 3/2022, ktorým sa mení všeobecné záväzné nariadenie obce Ochodnica č. 1/2011 Prevádzkový poriadok pohrebiska na území obce Ochodnica</w:t>
      </w:r>
    </w:p>
    <w:p w:rsidR="00EA2BBD" w:rsidRPr="00BF7591" w:rsidRDefault="00E8182B" w:rsidP="00BF7591">
      <w:pPr>
        <w:pStyle w:val="Bezriadkovania"/>
        <w:rPr>
          <w:b/>
          <w:sz w:val="24"/>
          <w:szCs w:val="24"/>
        </w:rPr>
      </w:pPr>
      <w:r w:rsidRPr="00BF7591">
        <w:rPr>
          <w:b/>
        </w:rPr>
        <w:t xml:space="preserve">                                                </w:t>
      </w:r>
      <w:r w:rsidR="00BF7591">
        <w:rPr>
          <w:b/>
        </w:rPr>
        <w:t xml:space="preserve">                      </w:t>
      </w:r>
      <w:r w:rsidRPr="00BF7591">
        <w:rPr>
          <w:b/>
          <w:sz w:val="24"/>
          <w:szCs w:val="24"/>
        </w:rPr>
        <w:t xml:space="preserve">Prvá časť: </w:t>
      </w:r>
    </w:p>
    <w:p w:rsidR="00DD744F" w:rsidRPr="00BF7591" w:rsidRDefault="00222A90" w:rsidP="00BF7591">
      <w:pPr>
        <w:pStyle w:val="Bezriadkovania"/>
        <w:rPr>
          <w:b/>
          <w:sz w:val="24"/>
          <w:szCs w:val="24"/>
        </w:rPr>
      </w:pPr>
      <w:r w:rsidRPr="00BF7591">
        <w:rPr>
          <w:b/>
          <w:sz w:val="24"/>
          <w:szCs w:val="24"/>
        </w:rPr>
        <w:t xml:space="preserve">                                          Návrh všeobecného závažného nariadenia</w:t>
      </w:r>
      <w:bookmarkStart w:id="0" w:name="_GoBack"/>
      <w:bookmarkEnd w:id="0"/>
    </w:p>
    <w:p w:rsidR="00222A90" w:rsidRDefault="00222A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F74C1A">
        <w:rPr>
          <w:sz w:val="24"/>
          <w:szCs w:val="24"/>
        </w:rPr>
        <w:t>č</w:t>
      </w:r>
      <w:r>
        <w:rPr>
          <w:sz w:val="24"/>
          <w:szCs w:val="24"/>
        </w:rPr>
        <w:t>.</w:t>
      </w:r>
      <w:r w:rsidR="00E8182B">
        <w:rPr>
          <w:sz w:val="24"/>
          <w:szCs w:val="24"/>
        </w:rPr>
        <w:t xml:space="preserve"> </w:t>
      </w:r>
      <w:r>
        <w:rPr>
          <w:sz w:val="24"/>
          <w:szCs w:val="24"/>
        </w:rPr>
        <w:t>3/2022,</w:t>
      </w:r>
    </w:p>
    <w:p w:rsidR="00752FCD" w:rsidRDefault="00752FCD">
      <w:pPr>
        <w:rPr>
          <w:sz w:val="24"/>
          <w:szCs w:val="24"/>
        </w:rPr>
      </w:pPr>
      <w:r>
        <w:rPr>
          <w:sz w:val="24"/>
          <w:szCs w:val="24"/>
        </w:rPr>
        <w:t xml:space="preserve">Zmeny a doplnky </w:t>
      </w:r>
      <w:r w:rsidR="00DD744F">
        <w:rPr>
          <w:sz w:val="24"/>
          <w:szCs w:val="24"/>
        </w:rPr>
        <w:t xml:space="preserve">Všeobecné záväzné nariadenie č. 1/2011  Prevádzkový poriadok pohrebiská, </w:t>
      </w:r>
      <w:r>
        <w:rPr>
          <w:sz w:val="24"/>
          <w:szCs w:val="24"/>
        </w:rPr>
        <w:t xml:space="preserve">na území Obce Ochodnica sa mení a dopĺňa takto: </w:t>
      </w:r>
    </w:p>
    <w:p w:rsidR="008015BA" w:rsidRDefault="008015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DD744F" w:rsidRDefault="00CF7583">
      <w:pPr>
        <w:rPr>
          <w:sz w:val="24"/>
          <w:szCs w:val="24"/>
        </w:rPr>
      </w:pPr>
      <w:r w:rsidRPr="00CF7583">
        <w:rPr>
          <w:b/>
          <w:i/>
          <w:sz w:val="24"/>
          <w:szCs w:val="24"/>
        </w:rPr>
        <w:t>1.</w:t>
      </w:r>
      <w:r w:rsidR="00C82113">
        <w:rPr>
          <w:sz w:val="24"/>
          <w:szCs w:val="24"/>
        </w:rPr>
        <w:t xml:space="preserve">  </w:t>
      </w:r>
      <w:r w:rsidR="00C82113" w:rsidRPr="00E8182B">
        <w:rPr>
          <w:b/>
          <w:sz w:val="24"/>
          <w:szCs w:val="24"/>
        </w:rPr>
        <w:t xml:space="preserve">V </w:t>
      </w:r>
      <w:r w:rsidR="00C82113" w:rsidRPr="00E8182B">
        <w:rPr>
          <w:rFonts w:cstheme="minorHAnsi"/>
          <w:b/>
          <w:sz w:val="24"/>
          <w:szCs w:val="24"/>
        </w:rPr>
        <w:t>§</w:t>
      </w:r>
      <w:r w:rsidR="00C82113" w:rsidRPr="00E8182B">
        <w:rPr>
          <w:b/>
          <w:sz w:val="24"/>
          <w:szCs w:val="24"/>
        </w:rPr>
        <w:t xml:space="preserve"> 4</w:t>
      </w:r>
      <w:r w:rsidR="00C82113">
        <w:rPr>
          <w:sz w:val="24"/>
          <w:szCs w:val="24"/>
        </w:rPr>
        <w:t xml:space="preserve"> ods. 2 </w:t>
      </w:r>
      <w:r w:rsidR="005B167D">
        <w:rPr>
          <w:sz w:val="24"/>
          <w:szCs w:val="24"/>
        </w:rPr>
        <w:t>sa mení číslo parcely:</w:t>
      </w:r>
    </w:p>
    <w:p w:rsidR="00C82113" w:rsidRDefault="00C82113" w:rsidP="00C8211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Horný cintorín – KNC 966/4- dom smútku</w:t>
      </w:r>
    </w:p>
    <w:p w:rsidR="00C82113" w:rsidRDefault="00C82113" w:rsidP="00E8182B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KNC 966/1 – cintorín </w:t>
      </w:r>
    </w:p>
    <w:p w:rsidR="00CF7583" w:rsidRDefault="00CF7583" w:rsidP="00E8182B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CF7583" w:rsidRDefault="00CF7583" w:rsidP="00E8182B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CF7583" w:rsidRDefault="00CF7583" w:rsidP="00CF7583">
      <w:pPr>
        <w:rPr>
          <w:sz w:val="24"/>
          <w:szCs w:val="24"/>
        </w:rPr>
      </w:pPr>
      <w:r w:rsidRPr="00CF7583">
        <w:rPr>
          <w:b/>
          <w:i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E8182B">
        <w:rPr>
          <w:b/>
          <w:sz w:val="24"/>
          <w:szCs w:val="24"/>
        </w:rPr>
        <w:t xml:space="preserve">V </w:t>
      </w:r>
      <w:r w:rsidRPr="00E8182B">
        <w:rPr>
          <w:rFonts w:cstheme="minorHAnsi"/>
          <w:b/>
          <w:sz w:val="24"/>
          <w:szCs w:val="24"/>
        </w:rPr>
        <w:t xml:space="preserve">§ </w:t>
      </w:r>
      <w:r w:rsidRPr="00E8182B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 odstraňuje sa  posledná veta,</w:t>
      </w:r>
      <w:r w:rsidR="00E8182B">
        <w:rPr>
          <w:sz w:val="24"/>
          <w:szCs w:val="24"/>
        </w:rPr>
        <w:t xml:space="preserve"> ktorá znie:</w:t>
      </w:r>
    </w:p>
    <w:p w:rsidR="00CF7583" w:rsidRPr="00CF7583" w:rsidRDefault="00CF7583" w:rsidP="00CF758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Vyberanie poplatkov od obč</w:t>
      </w:r>
      <w:r w:rsidR="00BF7591">
        <w:rPr>
          <w:sz w:val="24"/>
          <w:szCs w:val="24"/>
        </w:rPr>
        <w:t>anov za prenájom hrobových miest</w:t>
      </w:r>
      <w:r w:rsidR="00E8182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F7583" w:rsidRDefault="008015BA" w:rsidP="00CF75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A5719B" w:rsidRPr="00CF7583" w:rsidRDefault="00CF7583" w:rsidP="00CF7583">
      <w:pPr>
        <w:rPr>
          <w:sz w:val="24"/>
          <w:szCs w:val="24"/>
        </w:rPr>
      </w:pPr>
      <w:r w:rsidRPr="00CF7583">
        <w:rPr>
          <w:b/>
          <w:i/>
        </w:rPr>
        <w:t>3.</w:t>
      </w:r>
      <w:r w:rsidRPr="00E8182B">
        <w:rPr>
          <w:b/>
          <w:i/>
        </w:rPr>
        <w:t xml:space="preserve"> </w:t>
      </w:r>
      <w:r w:rsidR="00C82113" w:rsidRPr="00E8182B">
        <w:rPr>
          <w:b/>
        </w:rPr>
        <w:t xml:space="preserve">V </w:t>
      </w:r>
      <w:r w:rsidR="00C82113" w:rsidRPr="00E8182B">
        <w:rPr>
          <w:rFonts w:cstheme="minorHAnsi"/>
          <w:b/>
        </w:rPr>
        <w:t>§</w:t>
      </w:r>
      <w:r w:rsidR="00FB3842" w:rsidRPr="00E8182B">
        <w:rPr>
          <w:rFonts w:cstheme="minorHAnsi"/>
          <w:b/>
        </w:rPr>
        <w:t xml:space="preserve"> 7</w:t>
      </w:r>
      <w:r w:rsidR="00C82113" w:rsidRPr="00E8182B">
        <w:rPr>
          <w:rFonts w:cstheme="minorHAnsi"/>
          <w:b/>
        </w:rPr>
        <w:t xml:space="preserve"> </w:t>
      </w:r>
      <w:r w:rsidR="00C82113" w:rsidRPr="00E8182B">
        <w:rPr>
          <w:b/>
        </w:rPr>
        <w:t xml:space="preserve">  </w:t>
      </w:r>
      <w:r w:rsidR="00C82113">
        <w:t xml:space="preserve">-  </w:t>
      </w:r>
      <w:r w:rsidR="00A5719B">
        <w:t>sa vkladá nový odsek č. 4, ktorý znie:</w:t>
      </w:r>
    </w:p>
    <w:p w:rsidR="00C82113" w:rsidRDefault="00A5719B" w:rsidP="00FB3842">
      <w:pPr>
        <w:pStyle w:val="Bezriadkovania"/>
      </w:pPr>
      <w:r>
        <w:t xml:space="preserve"> </w:t>
      </w:r>
    </w:p>
    <w:p w:rsidR="00FB3842" w:rsidRDefault="00A5719B" w:rsidP="00FB3842">
      <w:pPr>
        <w:pStyle w:val="Bezriadkovania"/>
      </w:pPr>
      <w:r>
        <w:t>4. N</w:t>
      </w:r>
      <w:r w:rsidR="00FB3842">
        <w:t>esmú sa odkladať časti príslušenstva na iné hrobové miesta alebo ich opierať o susedné príslušenstvo hrobu.</w:t>
      </w:r>
    </w:p>
    <w:p w:rsidR="00FB3842" w:rsidRDefault="008015BA" w:rsidP="00FB3842">
      <w:pPr>
        <w:pStyle w:val="Bezriadkovania"/>
      </w:pPr>
      <w:r>
        <w:t xml:space="preserve">                                                                           </w:t>
      </w:r>
    </w:p>
    <w:p w:rsidR="008015BA" w:rsidRDefault="008015BA" w:rsidP="00FB3842">
      <w:pPr>
        <w:pStyle w:val="Bezriadkovania"/>
      </w:pPr>
    </w:p>
    <w:p w:rsidR="008015BA" w:rsidRDefault="00FB3842" w:rsidP="00FB3842">
      <w:pPr>
        <w:pStyle w:val="Bezriadkovania"/>
      </w:pPr>
      <w:r w:rsidRPr="00CF7583">
        <w:rPr>
          <w:b/>
          <w:i/>
        </w:rPr>
        <w:t xml:space="preserve"> </w:t>
      </w:r>
      <w:r w:rsidR="00CF7583">
        <w:rPr>
          <w:b/>
          <w:i/>
        </w:rPr>
        <w:t>4</w:t>
      </w:r>
      <w:r w:rsidR="00CF7583" w:rsidRPr="00CF7583">
        <w:rPr>
          <w:b/>
          <w:i/>
        </w:rPr>
        <w:t>.</w:t>
      </w:r>
      <w:r w:rsidR="00CF7583">
        <w:t xml:space="preserve"> </w:t>
      </w:r>
      <w:r w:rsidRPr="00E8182B">
        <w:rPr>
          <w:b/>
        </w:rPr>
        <w:t xml:space="preserve">V </w:t>
      </w:r>
      <w:r w:rsidRPr="00E8182B">
        <w:rPr>
          <w:rFonts w:cstheme="minorHAnsi"/>
          <w:b/>
        </w:rPr>
        <w:t>§</w:t>
      </w:r>
      <w:r w:rsidRPr="00E8182B">
        <w:rPr>
          <w:b/>
        </w:rPr>
        <w:t xml:space="preserve"> 10</w:t>
      </w:r>
      <w:r>
        <w:t xml:space="preserve"> </w:t>
      </w:r>
      <w:r w:rsidR="00A5719B">
        <w:t>– sa vkladá nový odsek č.</w:t>
      </w:r>
      <w:r w:rsidR="00E8182B">
        <w:t xml:space="preserve"> </w:t>
      </w:r>
      <w:r w:rsidR="00A5719B">
        <w:t>3</w:t>
      </w:r>
      <w:r w:rsidR="00CF7583">
        <w:t xml:space="preserve"> a č. 4 </w:t>
      </w:r>
      <w:r w:rsidR="00A5719B">
        <w:t>, ktorý znie:</w:t>
      </w:r>
    </w:p>
    <w:p w:rsidR="001336DF" w:rsidRDefault="001336DF" w:rsidP="00FB3842">
      <w:pPr>
        <w:pStyle w:val="Bezriadkovania"/>
      </w:pPr>
    </w:p>
    <w:p w:rsidR="00E8182B" w:rsidRDefault="00FB3842" w:rsidP="00FB3842">
      <w:pPr>
        <w:pStyle w:val="Bezriadkovania"/>
      </w:pPr>
      <w:r>
        <w:t xml:space="preserve">3. Zahrnutie rakvy so </w:t>
      </w:r>
      <w:r w:rsidR="008D2541">
        <w:t>zomrelým</w:t>
      </w:r>
      <w:r w:rsidR="001336DF">
        <w:t xml:space="preserve"> </w:t>
      </w:r>
      <w:r>
        <w:t xml:space="preserve"> po pohrebe hlinou sa bude prevádzať len ručne s lopatami. </w:t>
      </w:r>
    </w:p>
    <w:p w:rsidR="00FB3842" w:rsidRDefault="00FB3842" w:rsidP="00FB3842">
      <w:pPr>
        <w:pStyle w:val="Bezriadkovania"/>
      </w:pPr>
      <w:r>
        <w:lastRenderedPageBreak/>
        <w:t xml:space="preserve">Je zakázane, aby sa na zahrnutie hrobu so zomrelým používali akékoľvek mechanizmy. </w:t>
      </w:r>
    </w:p>
    <w:p w:rsidR="00CF7583" w:rsidRDefault="00CF7583" w:rsidP="00FB3842">
      <w:pPr>
        <w:pStyle w:val="Bezriadkovania"/>
      </w:pPr>
    </w:p>
    <w:p w:rsidR="00CF7583" w:rsidRDefault="00CF7583" w:rsidP="00FB3842">
      <w:pPr>
        <w:pStyle w:val="Bezriadkovania"/>
      </w:pPr>
      <w:r>
        <w:t xml:space="preserve">4. Každá pohrebná služba je povinná vyviesť nadbytočnú  zeminu z pohrebiská.  </w:t>
      </w:r>
    </w:p>
    <w:p w:rsidR="00A742AA" w:rsidRDefault="00A742AA" w:rsidP="00FB3842">
      <w:pPr>
        <w:pStyle w:val="Bezriadkovania"/>
      </w:pPr>
      <w:r>
        <w:t xml:space="preserve">                                                                         </w:t>
      </w:r>
    </w:p>
    <w:p w:rsidR="001336DF" w:rsidRDefault="001336DF" w:rsidP="00FB3842">
      <w:pPr>
        <w:pStyle w:val="Bezriadkovania"/>
      </w:pPr>
    </w:p>
    <w:p w:rsidR="001336DF" w:rsidRDefault="00CF7583" w:rsidP="00FB3842">
      <w:pPr>
        <w:pStyle w:val="Bezriadkovania"/>
      </w:pPr>
      <w:r w:rsidRPr="00E8182B">
        <w:rPr>
          <w:b/>
          <w:i/>
        </w:rPr>
        <w:t>5</w:t>
      </w:r>
      <w:r w:rsidRPr="00E8182B">
        <w:rPr>
          <w:b/>
        </w:rPr>
        <w:t xml:space="preserve">. </w:t>
      </w:r>
      <w:r w:rsidR="001336DF" w:rsidRPr="00E8182B">
        <w:rPr>
          <w:b/>
        </w:rPr>
        <w:t xml:space="preserve">V </w:t>
      </w:r>
      <w:r w:rsidR="001336DF" w:rsidRPr="00E8182B">
        <w:rPr>
          <w:rFonts w:cstheme="minorHAnsi"/>
          <w:b/>
        </w:rPr>
        <w:t>§</w:t>
      </w:r>
      <w:r w:rsidR="00A5719B" w:rsidRPr="00E8182B">
        <w:rPr>
          <w:b/>
        </w:rPr>
        <w:t xml:space="preserve"> 11</w:t>
      </w:r>
      <w:r w:rsidR="00A5719B">
        <w:t xml:space="preserve"> – sa vkladá nový odsek č. 7, ktorý znie:</w:t>
      </w:r>
    </w:p>
    <w:p w:rsidR="00CF7583" w:rsidRDefault="00CF7583" w:rsidP="00FB3842">
      <w:pPr>
        <w:pStyle w:val="Bezriadkovania"/>
      </w:pPr>
    </w:p>
    <w:p w:rsidR="001336DF" w:rsidRDefault="001336DF" w:rsidP="00FB3842">
      <w:pPr>
        <w:pStyle w:val="Bezriadkovania"/>
      </w:pPr>
    </w:p>
    <w:p w:rsidR="00AF4F04" w:rsidRDefault="00AF4F04" w:rsidP="00FB3842">
      <w:pPr>
        <w:pStyle w:val="Bezriadkovania"/>
      </w:pPr>
      <w:r>
        <w:t>7. P</w:t>
      </w:r>
      <w:r w:rsidR="001336DF">
        <w:t xml:space="preserve">ochovávať na pohrebisku iné ako ľudské pozostatky a ľudské ostatky je zakázane. </w:t>
      </w:r>
    </w:p>
    <w:p w:rsidR="00A742AA" w:rsidRDefault="00A742AA" w:rsidP="00FB3842">
      <w:pPr>
        <w:pStyle w:val="Bezriadkovania"/>
      </w:pPr>
      <w:r>
        <w:t xml:space="preserve">                                                                           </w:t>
      </w:r>
    </w:p>
    <w:p w:rsidR="00E8182B" w:rsidRDefault="00E8182B" w:rsidP="00FB3842">
      <w:pPr>
        <w:pStyle w:val="Bezriadkovania"/>
      </w:pPr>
    </w:p>
    <w:p w:rsidR="00AF4F04" w:rsidRDefault="00AF4F04" w:rsidP="00FB3842">
      <w:pPr>
        <w:pStyle w:val="Bezriadkovania"/>
      </w:pPr>
    </w:p>
    <w:p w:rsidR="00AF4F04" w:rsidRDefault="00CF7583" w:rsidP="00FB3842">
      <w:pPr>
        <w:pStyle w:val="Bezriadkovania"/>
      </w:pPr>
      <w:r w:rsidRPr="00CF7583">
        <w:rPr>
          <w:b/>
          <w:i/>
        </w:rPr>
        <w:t>6.</w:t>
      </w:r>
      <w:r>
        <w:t xml:space="preserve"> </w:t>
      </w:r>
      <w:r w:rsidR="008015BA" w:rsidRPr="00E8182B">
        <w:rPr>
          <w:b/>
        </w:rPr>
        <w:t>V </w:t>
      </w:r>
      <w:r w:rsidR="00E8182B" w:rsidRPr="00E8182B">
        <w:rPr>
          <w:rFonts w:cstheme="minorHAnsi"/>
          <w:b/>
        </w:rPr>
        <w:t>§</w:t>
      </w:r>
      <w:r w:rsidR="00E8182B" w:rsidRPr="00E8182B">
        <w:rPr>
          <w:b/>
        </w:rPr>
        <w:t xml:space="preserve"> </w:t>
      </w:r>
      <w:r w:rsidR="008015BA" w:rsidRPr="00E8182B">
        <w:rPr>
          <w:b/>
        </w:rPr>
        <w:t xml:space="preserve">15  </w:t>
      </w:r>
      <w:r w:rsidR="008015BA">
        <w:t xml:space="preserve">- sa mení </w:t>
      </w:r>
      <w:r w:rsidR="00AF4F04">
        <w:t>Výška poplatkov</w:t>
      </w:r>
      <w:r w:rsidR="00BF7591">
        <w:t xml:space="preserve"> za</w:t>
      </w:r>
      <w:r w:rsidR="00AF4F04">
        <w:t xml:space="preserve"> pr</w:t>
      </w:r>
      <w:r w:rsidR="00F74C1A">
        <w:t>enajatie miesta na pohrebisku  nasledovne</w:t>
      </w:r>
      <w:r w:rsidR="00AF4F04">
        <w:t>:</w:t>
      </w:r>
    </w:p>
    <w:p w:rsidR="00AF4F04" w:rsidRDefault="00AF4F04" w:rsidP="00FB3842">
      <w:pPr>
        <w:pStyle w:val="Bezriadkovania"/>
      </w:pPr>
    </w:p>
    <w:p w:rsidR="00AF4F04" w:rsidRDefault="008015BA" w:rsidP="00FB3842">
      <w:pPr>
        <w:pStyle w:val="Bezriadkovania"/>
      </w:pPr>
      <w:r>
        <w:t>j</w:t>
      </w:r>
      <w:r w:rsidR="002074F3">
        <w:t>edno</w:t>
      </w:r>
      <w:r w:rsidR="00AF4F04">
        <w:t xml:space="preserve">hrob  </w:t>
      </w:r>
      <w:r>
        <w:t xml:space="preserve"> </w:t>
      </w:r>
      <w:r w:rsidR="00AF4F04">
        <w:t xml:space="preserve"> </w:t>
      </w:r>
      <w:r w:rsidR="001800C2">
        <w:t xml:space="preserve"> hrobové miesto na </w:t>
      </w:r>
      <w:r w:rsidR="00AF4F04">
        <w:t xml:space="preserve">  10 rokov      </w:t>
      </w:r>
      <w:r w:rsidR="00E8182B">
        <w:t xml:space="preserve"> </w:t>
      </w:r>
      <w:r w:rsidR="00AF4F04">
        <w:t>20,00 €</w:t>
      </w:r>
    </w:p>
    <w:p w:rsidR="00AF4F04" w:rsidRDefault="002074F3" w:rsidP="00FB3842">
      <w:pPr>
        <w:pStyle w:val="Bezriadkovania"/>
      </w:pPr>
      <w:r>
        <w:t>d</w:t>
      </w:r>
      <w:r w:rsidR="00AF4F04">
        <w:t xml:space="preserve">vojhrob    </w:t>
      </w:r>
      <w:r w:rsidR="008015BA">
        <w:t xml:space="preserve"> </w:t>
      </w:r>
      <w:r w:rsidR="00AF4F04">
        <w:t xml:space="preserve">  </w:t>
      </w:r>
      <w:r w:rsidR="001800C2">
        <w:t xml:space="preserve"> hrobové miesto na  </w:t>
      </w:r>
      <w:r w:rsidR="00AF4F04">
        <w:t xml:space="preserve"> 10 rokov       35,00 €</w:t>
      </w:r>
    </w:p>
    <w:p w:rsidR="00AF4F04" w:rsidRDefault="002074F3" w:rsidP="00AF4F04">
      <w:pPr>
        <w:pStyle w:val="Bezriadkovania"/>
      </w:pPr>
      <w:r>
        <w:t>t</w:t>
      </w:r>
      <w:r w:rsidR="00AF4F04">
        <w:t xml:space="preserve">rojhrob      </w:t>
      </w:r>
      <w:r w:rsidR="008015BA">
        <w:t xml:space="preserve"> </w:t>
      </w:r>
      <w:r w:rsidR="00AF4F04">
        <w:t xml:space="preserve"> </w:t>
      </w:r>
      <w:r w:rsidR="001800C2">
        <w:t xml:space="preserve"> hrobové miesto na  </w:t>
      </w:r>
      <w:r w:rsidR="00AF4F04">
        <w:t xml:space="preserve"> 10 rokov </w:t>
      </w:r>
      <w:r w:rsidR="0030408C">
        <w:t xml:space="preserve">      4</w:t>
      </w:r>
      <w:r w:rsidR="00AF4F04">
        <w:t>5,00 €</w:t>
      </w:r>
    </w:p>
    <w:p w:rsidR="0030408C" w:rsidRDefault="008015BA" w:rsidP="0030408C">
      <w:pPr>
        <w:pStyle w:val="Bezriadkovania"/>
      </w:pPr>
      <w:r>
        <w:t>d</w:t>
      </w:r>
      <w:r w:rsidR="001800C2">
        <w:t xml:space="preserve">etský hrob   hrobové miesto na </w:t>
      </w:r>
      <w:r w:rsidR="0030408C">
        <w:t xml:space="preserve"> 10 rokov    </w:t>
      </w:r>
      <w:r w:rsidR="00E8182B">
        <w:t xml:space="preserve"> </w:t>
      </w:r>
      <w:r w:rsidR="0030408C">
        <w:t xml:space="preserve">   10,00 €</w:t>
      </w:r>
    </w:p>
    <w:p w:rsidR="00A742AA" w:rsidRDefault="00A742AA" w:rsidP="0030408C">
      <w:pPr>
        <w:pStyle w:val="Bezriadkovania"/>
      </w:pPr>
    </w:p>
    <w:p w:rsidR="00A742AA" w:rsidRDefault="00A742AA" w:rsidP="0030408C">
      <w:pPr>
        <w:pStyle w:val="Bezriadkovania"/>
      </w:pPr>
    </w:p>
    <w:p w:rsidR="0030408C" w:rsidRDefault="0030408C" w:rsidP="0030408C">
      <w:pPr>
        <w:pStyle w:val="Bezriadkovania"/>
      </w:pPr>
    </w:p>
    <w:p w:rsidR="008015BA" w:rsidRPr="00A742AA" w:rsidRDefault="00A742AA" w:rsidP="0030408C">
      <w:pPr>
        <w:pStyle w:val="Bezriadkovania"/>
        <w:rPr>
          <w:b/>
        </w:rPr>
      </w:pPr>
      <w:r w:rsidRPr="00A742AA">
        <w:rPr>
          <w:b/>
        </w:rPr>
        <w:t xml:space="preserve">                                                                                Druhá časť:</w:t>
      </w:r>
    </w:p>
    <w:p w:rsidR="008015BA" w:rsidRPr="00A742AA" w:rsidRDefault="00A742AA" w:rsidP="0030408C">
      <w:pPr>
        <w:pStyle w:val="Bezriadkovania"/>
        <w:rPr>
          <w:b/>
        </w:rPr>
      </w:pPr>
      <w:r w:rsidRPr="00A742AA">
        <w:rPr>
          <w:b/>
        </w:rPr>
        <w:t xml:space="preserve">                                                                   </w:t>
      </w:r>
      <w:r w:rsidR="008015BA" w:rsidRPr="00A742AA">
        <w:rPr>
          <w:b/>
        </w:rPr>
        <w:t xml:space="preserve">Záverečné ustanovenia </w:t>
      </w:r>
    </w:p>
    <w:p w:rsidR="0030408C" w:rsidRPr="00A742AA" w:rsidRDefault="0030408C" w:rsidP="00AF4F04">
      <w:pPr>
        <w:pStyle w:val="Bezriadkovania"/>
        <w:rPr>
          <w:b/>
        </w:rPr>
      </w:pPr>
    </w:p>
    <w:p w:rsidR="00AF4F04" w:rsidRPr="00A742AA" w:rsidRDefault="00AF4F04" w:rsidP="00FB3842">
      <w:pPr>
        <w:pStyle w:val="Bezriadkovania"/>
        <w:rPr>
          <w:b/>
        </w:rPr>
      </w:pPr>
    </w:p>
    <w:p w:rsidR="00AF4F04" w:rsidRDefault="00A742AA" w:rsidP="00A742AA">
      <w:pPr>
        <w:pStyle w:val="Bezriadkovania"/>
      </w:pPr>
      <w:r>
        <w:t>Toto všeobecné záväzné nariadenie č. 3/2022 schválilo obecné zastupiteľstvo v Ochodnici, dňa ............................uznesením číslom ....</w:t>
      </w:r>
      <w:r w:rsidR="00BF7591">
        <w:t>........................</w:t>
      </w:r>
    </w:p>
    <w:p w:rsidR="00A742AA" w:rsidRDefault="00A742AA" w:rsidP="00A742AA">
      <w:pPr>
        <w:pStyle w:val="Bezriadkovania"/>
      </w:pPr>
    </w:p>
    <w:p w:rsidR="00A742AA" w:rsidRDefault="00A742AA" w:rsidP="00A742AA">
      <w:pPr>
        <w:pStyle w:val="Bezriadkovania"/>
      </w:pPr>
      <w:r>
        <w:t>Toto všeobecné záväzné nariadenie nadobúda účinnosť dňom .........................</w:t>
      </w:r>
    </w:p>
    <w:p w:rsidR="001336DF" w:rsidRDefault="001336DF" w:rsidP="00FB3842">
      <w:pPr>
        <w:pStyle w:val="Bezriadkovania"/>
      </w:pPr>
    </w:p>
    <w:p w:rsidR="001336DF" w:rsidRDefault="001336DF" w:rsidP="00FB3842">
      <w:pPr>
        <w:pStyle w:val="Bezriadkovania"/>
      </w:pPr>
      <w:r>
        <w:t xml:space="preserve"> </w:t>
      </w:r>
    </w:p>
    <w:p w:rsidR="00222A90" w:rsidRDefault="00222A90" w:rsidP="00222A90">
      <w:pPr>
        <w:pStyle w:val="Bezriadkovania"/>
      </w:pPr>
      <w:r>
        <w:t>Vyvesený na úradnej tabuli obc</w:t>
      </w:r>
      <w:r w:rsidR="004760E5">
        <w:t>e, dňa:</w:t>
      </w:r>
      <w:r w:rsidR="00BF7591">
        <w:t xml:space="preserve"> </w:t>
      </w:r>
      <w:r w:rsidR="004760E5">
        <w:t>29.11.2022</w:t>
      </w:r>
      <w:r>
        <w:t xml:space="preserve">    </w:t>
      </w:r>
    </w:p>
    <w:p w:rsidR="00222A90" w:rsidRDefault="00222A90" w:rsidP="00222A90">
      <w:pPr>
        <w:pStyle w:val="Bezriadkovania"/>
      </w:pPr>
      <w:r>
        <w:t>Zverejnený na internetovej stránke obce, dňa</w:t>
      </w:r>
      <w:r w:rsidR="004760E5">
        <w:t>: 29.11.2022</w:t>
      </w:r>
    </w:p>
    <w:p w:rsidR="00222A90" w:rsidRDefault="00222A90" w:rsidP="00222A90">
      <w:pPr>
        <w:pStyle w:val="Bezriadkovania"/>
      </w:pPr>
      <w:r>
        <w:t>Dátum začiatku lehoty na pripomienkové konanie:</w:t>
      </w:r>
      <w:r w:rsidR="001800C2">
        <w:t xml:space="preserve"> 30</w:t>
      </w:r>
      <w:r w:rsidR="004760E5">
        <w:t>.11.2022</w:t>
      </w:r>
    </w:p>
    <w:p w:rsidR="00222A90" w:rsidRDefault="00222A90" w:rsidP="00222A90">
      <w:pPr>
        <w:pStyle w:val="Bezriadkovania"/>
      </w:pPr>
      <w:r>
        <w:t>Dátum ukončenia lehoty pripomienkového konania:</w:t>
      </w:r>
      <w:r w:rsidR="004760E5">
        <w:t xml:space="preserve"> 9.12.2022</w:t>
      </w:r>
    </w:p>
    <w:p w:rsidR="00DD744F" w:rsidRPr="00EA2BBD" w:rsidRDefault="00DD744F">
      <w:pPr>
        <w:rPr>
          <w:sz w:val="24"/>
          <w:szCs w:val="24"/>
        </w:rPr>
      </w:pPr>
    </w:p>
    <w:sectPr w:rsidR="00DD744F" w:rsidRPr="00EA2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020" w:rsidRDefault="009B7020" w:rsidP="008015BA">
      <w:pPr>
        <w:spacing w:after="0" w:line="240" w:lineRule="auto"/>
      </w:pPr>
      <w:r>
        <w:separator/>
      </w:r>
    </w:p>
  </w:endnote>
  <w:endnote w:type="continuationSeparator" w:id="0">
    <w:p w:rsidR="009B7020" w:rsidRDefault="009B7020" w:rsidP="0080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020" w:rsidRDefault="009B7020" w:rsidP="008015BA">
      <w:pPr>
        <w:spacing w:after="0" w:line="240" w:lineRule="auto"/>
      </w:pPr>
      <w:r>
        <w:separator/>
      </w:r>
    </w:p>
  </w:footnote>
  <w:footnote w:type="continuationSeparator" w:id="0">
    <w:p w:rsidR="009B7020" w:rsidRDefault="009B7020" w:rsidP="0080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1D2D"/>
    <w:multiLevelType w:val="hybridMultilevel"/>
    <w:tmpl w:val="EBA22992"/>
    <w:lvl w:ilvl="0" w:tplc="38CA0F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B5"/>
    <w:rsid w:val="0009297F"/>
    <w:rsid w:val="001336DF"/>
    <w:rsid w:val="001800C2"/>
    <w:rsid w:val="002074F3"/>
    <w:rsid w:val="00222A90"/>
    <w:rsid w:val="0030408C"/>
    <w:rsid w:val="004760E5"/>
    <w:rsid w:val="005B167D"/>
    <w:rsid w:val="00752FCD"/>
    <w:rsid w:val="007B4FD8"/>
    <w:rsid w:val="008015BA"/>
    <w:rsid w:val="008D2541"/>
    <w:rsid w:val="009B7020"/>
    <w:rsid w:val="00A5719B"/>
    <w:rsid w:val="00A742AA"/>
    <w:rsid w:val="00AF4F04"/>
    <w:rsid w:val="00BF7591"/>
    <w:rsid w:val="00C82113"/>
    <w:rsid w:val="00CF7583"/>
    <w:rsid w:val="00DD288F"/>
    <w:rsid w:val="00DD744F"/>
    <w:rsid w:val="00E042B4"/>
    <w:rsid w:val="00E05FB5"/>
    <w:rsid w:val="00E8182B"/>
    <w:rsid w:val="00EA2BBD"/>
    <w:rsid w:val="00F15F74"/>
    <w:rsid w:val="00F74C1A"/>
    <w:rsid w:val="00FB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B94B"/>
  <w15:chartTrackingRefBased/>
  <w15:docId w15:val="{104FB30A-023B-4A7A-B0C3-6C5A6C25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2113"/>
    <w:pPr>
      <w:ind w:left="720"/>
      <w:contextualSpacing/>
    </w:pPr>
  </w:style>
  <w:style w:type="paragraph" w:styleId="Bezriadkovania">
    <w:name w:val="No Spacing"/>
    <w:uiPriority w:val="1"/>
    <w:qFormat/>
    <w:rsid w:val="00FB384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80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15BA"/>
  </w:style>
  <w:style w:type="paragraph" w:styleId="Pta">
    <w:name w:val="footer"/>
    <w:basedOn w:val="Normlny"/>
    <w:link w:val="PtaChar"/>
    <w:uiPriority w:val="99"/>
    <w:unhideWhenUsed/>
    <w:rsid w:val="0080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5BA"/>
  </w:style>
  <w:style w:type="paragraph" w:styleId="Textbubliny">
    <w:name w:val="Balloon Text"/>
    <w:basedOn w:val="Normlny"/>
    <w:link w:val="TextbublinyChar"/>
    <w:uiPriority w:val="99"/>
    <w:semiHidden/>
    <w:unhideWhenUsed/>
    <w:rsid w:val="00476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2022-11-29T07:31:00Z</cp:lastPrinted>
  <dcterms:created xsi:type="dcterms:W3CDTF">2022-11-28T09:07:00Z</dcterms:created>
  <dcterms:modified xsi:type="dcterms:W3CDTF">2022-11-29T08:50:00Z</dcterms:modified>
</cp:coreProperties>
</file>